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D7" w:rsidRDefault="005F19D7" w:rsidP="005F19D7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F19D7" w:rsidRDefault="005F19D7" w:rsidP="005F19D7">
      <w:pPr>
        <w:pStyle w:val="32"/>
        <w:tabs>
          <w:tab w:val="left" w:pos="710"/>
          <w:tab w:val="left" w:pos="10875"/>
          <w:tab w:val="left" w:pos="11017"/>
        </w:tabs>
        <w:suppressAutoHyphens/>
        <w:spacing w:after="0"/>
        <w:ind w:firstLine="709"/>
        <w:jc w:val="both"/>
        <w:rPr>
          <w:szCs w:val="24"/>
        </w:rPr>
      </w:pPr>
      <w:r w:rsidRPr="002A3A53">
        <w:rPr>
          <w:color w:val="FF0000"/>
          <w:sz w:val="28"/>
          <w:szCs w:val="28"/>
        </w:rPr>
        <w:tab/>
      </w:r>
    </w:p>
    <w:p w:rsidR="005F19D7" w:rsidRPr="00DB0154" w:rsidRDefault="005F19D7" w:rsidP="005F19D7">
      <w:pPr>
        <w:tabs>
          <w:tab w:val="left" w:pos="4820"/>
        </w:tabs>
        <w:ind w:left="4536" w:right="-142" w:firstLine="1"/>
        <w:jc w:val="both"/>
      </w:pPr>
      <w:r w:rsidRPr="00DB0154">
        <w:t xml:space="preserve">Приложение </w:t>
      </w:r>
      <w:r>
        <w:t>7</w:t>
      </w:r>
      <w:r w:rsidRPr="00DB0154">
        <w:t xml:space="preserve"> к Закону Саратовской области «О </w:t>
      </w:r>
      <w:proofErr w:type="gramStart"/>
      <w:r w:rsidRPr="00DB0154">
        <w:t>бюджете</w:t>
      </w:r>
      <w:proofErr w:type="gramEnd"/>
      <w:r w:rsidRPr="00DB0154">
        <w:t xml:space="preserve"> Территориального фонда обязательного м</w:t>
      </w:r>
      <w:r w:rsidRPr="00DB0154">
        <w:t>е</w:t>
      </w:r>
      <w:r w:rsidRPr="00DB0154">
        <w:t>дицинского страхования Саратовской области на 202</w:t>
      </w:r>
      <w:r w:rsidRPr="00187522">
        <w:t>2</w:t>
      </w:r>
      <w:r w:rsidRPr="00DB0154">
        <w:t xml:space="preserve"> год и на плановый период 202</w:t>
      </w:r>
      <w:r w:rsidRPr="00187522">
        <w:t>3</w:t>
      </w:r>
      <w:r w:rsidRPr="00DB0154">
        <w:t xml:space="preserve"> и 202</w:t>
      </w:r>
      <w:r w:rsidRPr="00187522">
        <w:t>4</w:t>
      </w:r>
      <w:r w:rsidRPr="00DB0154">
        <w:t xml:space="preserve"> годов»</w:t>
      </w:r>
    </w:p>
    <w:p w:rsidR="005F19D7" w:rsidRPr="00DB0154" w:rsidRDefault="005F19D7" w:rsidP="005F19D7">
      <w:pPr>
        <w:ind w:left="4962" w:firstLine="1"/>
        <w:jc w:val="both"/>
        <w:rPr>
          <w:sz w:val="16"/>
          <w:szCs w:val="16"/>
        </w:rPr>
      </w:pPr>
    </w:p>
    <w:p w:rsidR="005F19D7" w:rsidRPr="00DB0154" w:rsidRDefault="005F19D7" w:rsidP="005F19D7">
      <w:pPr>
        <w:overflowPunct/>
        <w:jc w:val="center"/>
        <w:textAlignment w:val="auto"/>
        <w:rPr>
          <w:b/>
          <w:bCs/>
        </w:rPr>
      </w:pPr>
      <w:r w:rsidRPr="00DB0154">
        <w:rPr>
          <w:b/>
          <w:bCs/>
        </w:rPr>
        <w:t>Межбюджетные трансферты из бюджета Территориального фонда обязательного                          медицинского страхования Саратовской области, передаваемые другим бюджетам</w:t>
      </w:r>
      <w:r w:rsidRPr="00DB0154">
        <w:rPr>
          <w:b/>
          <w:bCs/>
        </w:rPr>
        <w:br/>
        <w:t>бюджетной системы Российской Федерации, в 202</w:t>
      </w:r>
      <w:r w:rsidRPr="00187522">
        <w:rPr>
          <w:b/>
          <w:bCs/>
        </w:rPr>
        <w:t>2</w:t>
      </w:r>
      <w:r w:rsidRPr="00DB0154">
        <w:rPr>
          <w:b/>
          <w:bCs/>
        </w:rPr>
        <w:t xml:space="preserve"> году </w:t>
      </w:r>
    </w:p>
    <w:p w:rsidR="005F19D7" w:rsidRPr="00DB0154" w:rsidRDefault="005F19D7" w:rsidP="005F19D7">
      <w:pPr>
        <w:jc w:val="center"/>
        <w:rPr>
          <w:b/>
          <w:sz w:val="16"/>
          <w:szCs w:val="16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55"/>
        <w:gridCol w:w="1701"/>
      </w:tblGrid>
      <w:tr w:rsidR="005F19D7" w:rsidRPr="00DB0154" w:rsidTr="006D5DB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9D7" w:rsidRPr="00DB0154" w:rsidRDefault="005F19D7" w:rsidP="006D5DB8">
            <w:pPr>
              <w:overflowPunct/>
              <w:jc w:val="center"/>
              <w:textAlignment w:val="auto"/>
            </w:pPr>
            <w:r w:rsidRPr="00DB0154"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19D7" w:rsidRPr="00DB0154" w:rsidRDefault="005F19D7" w:rsidP="006D5DB8">
            <w:pPr>
              <w:overflowPunct/>
              <w:jc w:val="center"/>
              <w:textAlignment w:val="auto"/>
            </w:pPr>
            <w:r w:rsidRPr="00DB0154">
              <w:t xml:space="preserve">Сумма </w:t>
            </w:r>
          </w:p>
          <w:p w:rsidR="005F19D7" w:rsidRPr="00DB0154" w:rsidRDefault="005F19D7" w:rsidP="006D5DB8">
            <w:pPr>
              <w:overflowPunct/>
              <w:jc w:val="center"/>
              <w:textAlignment w:val="auto"/>
            </w:pPr>
            <w:r w:rsidRPr="00DB0154">
              <w:t>(тыс. руб.)</w:t>
            </w:r>
          </w:p>
        </w:tc>
      </w:tr>
      <w:tr w:rsidR="005F19D7" w:rsidRPr="00DB0154" w:rsidTr="006D5DB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9D7" w:rsidRPr="00DB0154" w:rsidRDefault="005F19D7" w:rsidP="006D5DB8">
            <w:pPr>
              <w:overflowPunct/>
              <w:jc w:val="center"/>
              <w:textAlignment w:val="auto"/>
            </w:pPr>
            <w:r w:rsidRPr="00DB0154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19D7" w:rsidRPr="00DB0154" w:rsidRDefault="005F19D7" w:rsidP="006D5DB8">
            <w:pPr>
              <w:overflowPunct/>
              <w:jc w:val="center"/>
              <w:textAlignment w:val="auto"/>
            </w:pPr>
            <w:r w:rsidRPr="00DB0154">
              <w:t>2</w:t>
            </w:r>
          </w:p>
        </w:tc>
      </w:tr>
      <w:tr w:rsidR="005F19D7" w:rsidRPr="00DB0154" w:rsidTr="006D5DB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9D7" w:rsidRPr="00DB0154" w:rsidRDefault="005F19D7" w:rsidP="006D5DB8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Межбюджетные трансферты, всего</w:t>
            </w:r>
          </w:p>
          <w:p w:rsidR="005F19D7" w:rsidRPr="00DB0154" w:rsidRDefault="005F19D7" w:rsidP="006D5DB8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19D7" w:rsidRPr="00DB0154" w:rsidRDefault="005F19D7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1 632 300,2</w:t>
            </w:r>
          </w:p>
        </w:tc>
      </w:tr>
      <w:tr w:rsidR="005F19D7" w:rsidRPr="00DB0154" w:rsidTr="006D5DB8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9D7" w:rsidRPr="00DB0154" w:rsidRDefault="005F19D7" w:rsidP="006D5DB8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Межбюджетные трансферты, передаваемые другим бюджетам бюджетной системы Российской Федерации, вс</w:t>
            </w:r>
            <w:r w:rsidRPr="00DB0154">
              <w:rPr>
                <w:b/>
              </w:rPr>
              <w:t>е</w:t>
            </w:r>
            <w:r w:rsidRPr="00DB0154">
              <w:rPr>
                <w:b/>
              </w:rPr>
              <w:t>го</w:t>
            </w:r>
          </w:p>
          <w:p w:rsidR="005F19D7" w:rsidRPr="00DB0154" w:rsidRDefault="005F19D7" w:rsidP="006D5DB8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19D7" w:rsidRPr="00DB0154" w:rsidRDefault="005F19D7" w:rsidP="006D5DB8">
            <w:pPr>
              <w:overflowPunct/>
              <w:jc w:val="center"/>
              <w:textAlignment w:val="auto"/>
              <w:rPr>
                <w:b/>
              </w:rPr>
            </w:pPr>
          </w:p>
          <w:p w:rsidR="005F19D7" w:rsidRPr="00DB0154" w:rsidRDefault="005F19D7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1 632 300,2</w:t>
            </w:r>
          </w:p>
        </w:tc>
      </w:tr>
      <w:tr w:rsidR="005F19D7" w:rsidRPr="00DB0154" w:rsidTr="006D5DB8">
        <w:trPr>
          <w:trHeight w:val="15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9D7" w:rsidRPr="00DB0154" w:rsidRDefault="005F19D7" w:rsidP="006D5DB8">
            <w:pPr>
              <w:overflowPunct/>
              <w:textAlignment w:val="auto"/>
            </w:pPr>
            <w:r w:rsidRPr="00DB0154"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19D7" w:rsidRPr="003E20A9" w:rsidRDefault="005F19D7" w:rsidP="006D5DB8">
            <w:pPr>
              <w:overflowPunct/>
              <w:jc w:val="center"/>
              <w:textAlignment w:val="auto"/>
            </w:pPr>
            <w:r>
              <w:t>1 632 300,2</w:t>
            </w:r>
          </w:p>
        </w:tc>
      </w:tr>
    </w:tbl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  <w:bookmarkStart w:id="0" w:name="_GoBack"/>
      <w:bookmarkEnd w:id="0"/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6C4724" w:rsidRDefault="006C4724"/>
    <w:sectPr w:rsidR="006C472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D1" w:rsidRDefault="001C3DD1" w:rsidP="005847A0">
      <w:r>
        <w:separator/>
      </w:r>
    </w:p>
  </w:endnote>
  <w:endnote w:type="continuationSeparator" w:id="0">
    <w:p w:rsidR="001C3DD1" w:rsidRDefault="001C3DD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D1" w:rsidRDefault="001C3DD1" w:rsidP="005847A0">
      <w:r>
        <w:separator/>
      </w:r>
    </w:p>
  </w:footnote>
  <w:footnote w:type="continuationSeparator" w:id="0">
    <w:p w:rsidR="001C3DD1" w:rsidRDefault="001C3DD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6A3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C3DD1"/>
    <w:rsid w:val="002466A3"/>
    <w:rsid w:val="005847A0"/>
    <w:rsid w:val="005F19D7"/>
    <w:rsid w:val="006C4724"/>
    <w:rsid w:val="006E2B41"/>
    <w:rsid w:val="00D046E6"/>
    <w:rsid w:val="00DA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146F9-03EB-48BA-B34D-CBF3EF2D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2020-10-09T15:32:00Z</dcterms:created>
  <dcterms:modified xsi:type="dcterms:W3CDTF">2021-10-11T11:42:00Z</dcterms:modified>
</cp:coreProperties>
</file>